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7" w:rsidRDefault="00E702C7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881242" w:rsidRDefault="00881242" w:rsidP="0007593B">
      <w:pPr>
        <w:rPr>
          <w:lang w:val="tr-TR"/>
        </w:rPr>
      </w:pPr>
    </w:p>
    <w:p w:rsidR="00881242" w:rsidRDefault="00881242" w:rsidP="0007593B">
      <w:pPr>
        <w:rPr>
          <w:lang w:val="tr-TR"/>
        </w:rPr>
      </w:pPr>
    </w:p>
    <w:p w:rsidR="000B54C5" w:rsidRPr="00C71C5B" w:rsidRDefault="000B54C5" w:rsidP="000B54C5">
      <w:pPr>
        <w:spacing w:after="200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C71C5B">
        <w:rPr>
          <w:rFonts w:ascii="Arial" w:hAnsi="Arial" w:cs="Arial"/>
          <w:b/>
          <w:sz w:val="22"/>
          <w:szCs w:val="22"/>
          <w:u w:val="single"/>
          <w:lang w:val="tr-TR"/>
        </w:rPr>
        <w:t>CLASS II B2 TİP STERİL KABİN (KEMOTERAPİ)130*70*220 CM AYAKLI MODEL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1.</w:t>
      </w:r>
      <w:r w:rsidRPr="00C71C5B">
        <w:rPr>
          <w:rFonts w:ascii="Arial" w:hAnsi="Arial" w:cs="Arial"/>
          <w:sz w:val="22"/>
          <w:szCs w:val="22"/>
          <w:lang w:val="tr-TR"/>
        </w:rPr>
        <w:t>Cihaz CLASS II tipte olup hem deneyi hem de çevreyi korumaktadır.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2.Cihazın dış gövdesi A kalite 0,90 GALVANİZ’DEN imal edilmiş olup, epoksi </w:t>
      </w:r>
      <w:proofErr w:type="gramStart"/>
      <w:r w:rsidRPr="00C71C5B">
        <w:rPr>
          <w:rFonts w:ascii="Arial" w:hAnsi="Arial" w:cs="Arial"/>
          <w:sz w:val="22"/>
          <w:szCs w:val="22"/>
          <w:lang w:val="tr-TR"/>
        </w:rPr>
        <w:t>bazlı</w:t>
      </w:r>
      <w:proofErr w:type="gramEnd"/>
      <w:r w:rsidRPr="00C71C5B">
        <w:rPr>
          <w:rFonts w:ascii="Arial" w:hAnsi="Arial" w:cs="Arial"/>
          <w:sz w:val="22"/>
          <w:szCs w:val="22"/>
          <w:lang w:val="tr-TR"/>
        </w:rPr>
        <w:t xml:space="preserve"> elektro statik toz fırın boya ile boyanmaktadır.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3.Cihazın iç çalışma alanı 316 A kalite paslanmaz çelik ile kaplanmaktadır.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4.Cihaz altında 40 x 40 kutu </w:t>
      </w:r>
      <w:proofErr w:type="gramStart"/>
      <w:r w:rsidRPr="00C71C5B">
        <w:rPr>
          <w:rFonts w:ascii="Arial" w:hAnsi="Arial" w:cs="Arial"/>
          <w:sz w:val="22"/>
          <w:szCs w:val="22"/>
          <w:lang w:val="tr-TR"/>
        </w:rPr>
        <w:t>profilden</w:t>
      </w:r>
      <w:proofErr w:type="gramEnd"/>
      <w:r w:rsidRPr="00C71C5B">
        <w:rPr>
          <w:rFonts w:ascii="Arial" w:hAnsi="Arial" w:cs="Arial"/>
          <w:sz w:val="22"/>
          <w:szCs w:val="22"/>
          <w:lang w:val="tr-TR"/>
        </w:rPr>
        <w:t xml:space="preserve"> imal altı ayarlanabilir </w:t>
      </w:r>
      <w:proofErr w:type="spellStart"/>
      <w:r w:rsidRPr="00C71C5B">
        <w:rPr>
          <w:rFonts w:ascii="Arial" w:hAnsi="Arial" w:cs="Arial"/>
          <w:sz w:val="22"/>
          <w:szCs w:val="22"/>
          <w:lang w:val="tr-TR"/>
        </w:rPr>
        <w:t>pingolu</w:t>
      </w:r>
      <w:proofErr w:type="spellEnd"/>
      <w:r w:rsidRPr="00C71C5B">
        <w:rPr>
          <w:rFonts w:ascii="Arial" w:hAnsi="Arial" w:cs="Arial"/>
          <w:sz w:val="22"/>
          <w:szCs w:val="22"/>
          <w:lang w:val="tr-TR"/>
        </w:rPr>
        <w:t xml:space="preserve"> ayakları mevcuttur.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5.Sistem dikey hava akımlı olup hava ızgaralardan emilmekte ve HEPA filtreden geçirilerek ortama verilmektedir.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6.Sistem %100’lük egzoz sistemi ile çalışmakta ve baca bağlantısı ile dışarı atılmaktadır.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7.Cihazda 2 adet HEPA filtre kullanılmış olup </w:t>
      </w:r>
      <w:proofErr w:type="gramStart"/>
      <w:r w:rsidRPr="00C71C5B">
        <w:rPr>
          <w:rFonts w:ascii="Arial" w:hAnsi="Arial" w:cs="Arial"/>
          <w:sz w:val="22"/>
          <w:szCs w:val="22"/>
          <w:lang w:val="tr-TR"/>
        </w:rPr>
        <w:t>filtreler  0</w:t>
      </w:r>
      <w:proofErr w:type="gramEnd"/>
      <w:r w:rsidRPr="00C71C5B">
        <w:rPr>
          <w:rFonts w:ascii="Arial" w:hAnsi="Arial" w:cs="Arial"/>
          <w:sz w:val="22"/>
          <w:szCs w:val="22"/>
          <w:lang w:val="tr-TR"/>
        </w:rPr>
        <w:t xml:space="preserve">,3 mikrometre partikülleri 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% 99,99 </w:t>
      </w:r>
      <w:proofErr w:type="spellStart"/>
      <w:r w:rsidRPr="00C71C5B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71C5B">
        <w:rPr>
          <w:rFonts w:ascii="Arial" w:hAnsi="Arial" w:cs="Arial"/>
          <w:sz w:val="22"/>
          <w:szCs w:val="22"/>
          <w:lang w:val="tr-TR"/>
        </w:rPr>
        <w:t xml:space="preserve"> tutma özelliğine sahiptir.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8.Sistemde ön sterilizasyon için 1 adet 15 </w:t>
      </w:r>
      <w:proofErr w:type="spellStart"/>
      <w:r w:rsidRPr="00C71C5B">
        <w:rPr>
          <w:rFonts w:ascii="Arial" w:hAnsi="Arial" w:cs="Arial"/>
          <w:sz w:val="22"/>
          <w:szCs w:val="22"/>
          <w:lang w:val="tr-TR"/>
        </w:rPr>
        <w:t>Wat</w:t>
      </w:r>
      <w:proofErr w:type="spellEnd"/>
      <w:r w:rsidRPr="00C71C5B">
        <w:rPr>
          <w:rFonts w:ascii="Arial" w:hAnsi="Arial" w:cs="Arial"/>
          <w:sz w:val="22"/>
          <w:szCs w:val="22"/>
          <w:lang w:val="tr-TR"/>
        </w:rPr>
        <w:t xml:space="preserve"> UV flüoresan bulunmaktadır. UV flüoresan göz ile temas etmeyecek şekilde </w:t>
      </w:r>
      <w:proofErr w:type="gramStart"/>
      <w:r w:rsidRPr="00C71C5B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71C5B">
        <w:rPr>
          <w:rFonts w:ascii="Arial" w:hAnsi="Arial" w:cs="Arial"/>
          <w:sz w:val="22"/>
          <w:szCs w:val="22"/>
          <w:lang w:val="tr-TR"/>
        </w:rPr>
        <w:t>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9.Cihaz içerisinde aydınlatma armatürü bulunmaktadır.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10.Cihazda kullanılan fan sessiz çalışan yaklaşık 1250 m3 debisi olan ithal kanal tipi fandır. 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11.Cihaz üzerinde HEPA filtre ömrünü gösteren 1 adet zaman saati mevcuttur.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12.Cihaz üzerinde elektrik prizi bulunmaktadır.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13.Cihaz içerisinde </w:t>
      </w:r>
      <w:proofErr w:type="spellStart"/>
      <w:r w:rsidRPr="00C71C5B">
        <w:rPr>
          <w:rFonts w:ascii="Arial" w:hAnsi="Arial" w:cs="Arial"/>
          <w:sz w:val="22"/>
          <w:szCs w:val="22"/>
          <w:lang w:val="tr-TR"/>
        </w:rPr>
        <w:t>buzen</w:t>
      </w:r>
      <w:proofErr w:type="spellEnd"/>
      <w:r w:rsidRPr="00C71C5B">
        <w:rPr>
          <w:rFonts w:ascii="Arial" w:hAnsi="Arial" w:cs="Arial"/>
          <w:sz w:val="22"/>
          <w:szCs w:val="22"/>
          <w:lang w:val="tr-TR"/>
        </w:rPr>
        <w:t xml:space="preserve"> beki yakıla bilmesi için gaz musluğu bulunmaktadır.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14.Cihaz ön panelinde elektrik akımın cihaza geldiğini gösteren 1 adet </w:t>
      </w:r>
      <w:proofErr w:type="gramStart"/>
      <w:r w:rsidRPr="00C71C5B">
        <w:rPr>
          <w:rFonts w:ascii="Arial" w:hAnsi="Arial" w:cs="Arial"/>
          <w:sz w:val="22"/>
          <w:szCs w:val="22"/>
          <w:lang w:val="tr-TR"/>
        </w:rPr>
        <w:t>kedi gözü</w:t>
      </w:r>
      <w:proofErr w:type="gramEnd"/>
      <w:r w:rsidRPr="00C71C5B">
        <w:rPr>
          <w:rFonts w:ascii="Arial" w:hAnsi="Arial" w:cs="Arial"/>
          <w:sz w:val="22"/>
          <w:szCs w:val="22"/>
          <w:lang w:val="tr-TR"/>
        </w:rPr>
        <w:t xml:space="preserve"> lambası mevcuttur.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15.Cihaz ön panelinde LCD ekran kontrol paneli mevcuttur. 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16.Cihaz 220 WOLT şehir elektriği ile çalışmaktadır.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17.Cihaz ön camı kontra ağırlıklara bağlı 6 mm cam olup yukarı, aşağı hareket özelliğine sahiptir ve istenilen noktada sabitlenebilmektedir.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18.Ayrıca firmamızın 9001 – 2000 kalite güvence sistem belgesi ile firmamızın garantisi altındadır.</w:t>
      </w:r>
    </w:p>
    <w:p w:rsidR="000B54C5" w:rsidRPr="00C71C5B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 xml:space="preserve">19.Ayrıca firmamızın hizmete yeterlilik belgesi ve satış sonrası hizmetleri yeterlilik belgesi (TS 12487) </w:t>
      </w:r>
      <w:proofErr w:type="spellStart"/>
      <w:r w:rsidRPr="00C71C5B">
        <w:rPr>
          <w:rFonts w:ascii="Arial" w:hAnsi="Arial" w:cs="Arial"/>
          <w:sz w:val="22"/>
          <w:szCs w:val="22"/>
          <w:lang w:val="tr-TR"/>
        </w:rPr>
        <w:t>standartı</w:t>
      </w:r>
      <w:proofErr w:type="spellEnd"/>
      <w:r w:rsidRPr="00C71C5B">
        <w:rPr>
          <w:rFonts w:ascii="Arial" w:hAnsi="Arial" w:cs="Arial"/>
          <w:sz w:val="22"/>
          <w:szCs w:val="22"/>
          <w:lang w:val="tr-TR"/>
        </w:rPr>
        <w:t xml:space="preserve"> mevcuttur.</w:t>
      </w:r>
    </w:p>
    <w:p w:rsidR="000B54C5" w:rsidRDefault="000B54C5" w:rsidP="000B54C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71C5B">
        <w:rPr>
          <w:rFonts w:ascii="Arial" w:hAnsi="Arial" w:cs="Arial"/>
          <w:sz w:val="22"/>
          <w:szCs w:val="22"/>
          <w:lang w:val="tr-TR"/>
        </w:rPr>
        <w:t>20.Cihaz imalat ve montaj hatalarına karşı 2 yıl ayrıca garanti süresinin bitiminden itibaren ücret mukabili 10 yıl yedek parça ve servis garantisine sahiptir.</w:t>
      </w:r>
    </w:p>
    <w:p w:rsidR="003D63BE" w:rsidRDefault="003D63BE" w:rsidP="0007593B">
      <w:pPr>
        <w:rPr>
          <w:lang w:val="tr-TR"/>
        </w:rPr>
      </w:pPr>
    </w:p>
    <w:sectPr w:rsidR="003D63BE" w:rsidSect="00E702C7">
      <w:pgSz w:w="11906" w:h="16838"/>
      <w:pgMar w:top="1440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02C7"/>
    <w:rsid w:val="000710CF"/>
    <w:rsid w:val="0007593B"/>
    <w:rsid w:val="000B54C5"/>
    <w:rsid w:val="000C57E7"/>
    <w:rsid w:val="003D63BE"/>
    <w:rsid w:val="00505625"/>
    <w:rsid w:val="005A0D81"/>
    <w:rsid w:val="005F71CD"/>
    <w:rsid w:val="008213F5"/>
    <w:rsid w:val="00881242"/>
    <w:rsid w:val="008F65CE"/>
    <w:rsid w:val="00DA1511"/>
    <w:rsid w:val="00E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2013-03-29T08:06:00Z</dcterms:created>
  <dcterms:modified xsi:type="dcterms:W3CDTF">2013-03-29T08:06:00Z</dcterms:modified>
</cp:coreProperties>
</file>